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8BBB2" w14:textId="77777777" w:rsidR="006812F5" w:rsidRPr="005B263C" w:rsidRDefault="006812F5" w:rsidP="009D2479">
      <w:pPr>
        <w:pStyle w:val="Corpsdetexte"/>
        <w:rPr>
          <w:rFonts w:ascii="Arial" w:hAnsi="Arial" w:cs="Arial"/>
          <w:bCs/>
          <w:color w:val="548DD4" w:themeColor="text2" w:themeTint="99"/>
          <w:sz w:val="20"/>
        </w:rPr>
      </w:pPr>
    </w:p>
    <w:p w14:paraId="54F545C2" w14:textId="77777777" w:rsidR="002F38D3" w:rsidRDefault="002F38D3" w:rsidP="009D2479">
      <w:pPr>
        <w:pStyle w:val="Corpsdetexte"/>
        <w:rPr>
          <w:rFonts w:ascii="Arial" w:hAnsi="Arial" w:cs="Arial"/>
          <w:b/>
          <w:i w:val="0"/>
          <w:sz w:val="20"/>
        </w:rPr>
      </w:pPr>
    </w:p>
    <w:p w14:paraId="6AFB8F0A" w14:textId="77777777" w:rsidR="00FB759B" w:rsidRDefault="00FB759B" w:rsidP="009D2479">
      <w:pPr>
        <w:pStyle w:val="Corpsdetexte"/>
        <w:rPr>
          <w:rFonts w:ascii="Arial" w:hAnsi="Arial" w:cs="Arial"/>
          <w:b/>
          <w:i w:val="0"/>
          <w:szCs w:val="24"/>
          <w:u w:val="single"/>
        </w:rPr>
      </w:pPr>
    </w:p>
    <w:p w14:paraId="7B7EBA3B" w14:textId="77777777" w:rsidR="00FB759B" w:rsidRDefault="00FB759B" w:rsidP="009D2479">
      <w:pPr>
        <w:pStyle w:val="Corpsdetexte"/>
        <w:rPr>
          <w:rFonts w:ascii="Arial" w:hAnsi="Arial" w:cs="Arial"/>
          <w:b/>
          <w:i w:val="0"/>
          <w:szCs w:val="24"/>
          <w:u w:val="single"/>
        </w:rPr>
      </w:pPr>
    </w:p>
    <w:p w14:paraId="05B468EB" w14:textId="77777777" w:rsidR="006812F5" w:rsidRPr="00EC146C" w:rsidRDefault="006812F5" w:rsidP="009D2479">
      <w:pPr>
        <w:pStyle w:val="Corpsdetexte"/>
        <w:rPr>
          <w:rFonts w:ascii="Arial" w:hAnsi="Arial" w:cs="Arial"/>
          <w:sz w:val="20"/>
        </w:rPr>
      </w:pPr>
    </w:p>
    <w:p w14:paraId="381A765E" w14:textId="71D793B6" w:rsidR="00B62D75" w:rsidRPr="005E6110" w:rsidRDefault="00FB3C25" w:rsidP="00D52EDA">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sz w:val="20"/>
        </w:rPr>
      </w:pPr>
      <w:r w:rsidRPr="005E6110">
        <w:rPr>
          <w:rFonts w:ascii="Arial" w:hAnsi="Arial" w:cs="Arial"/>
          <w:b/>
          <w:sz w:val="20"/>
        </w:rPr>
        <w:t>LABO</w:t>
      </w:r>
      <w:r w:rsidR="002C502D" w:rsidRPr="005E6110">
        <w:rPr>
          <w:rFonts w:ascii="Arial" w:hAnsi="Arial" w:cs="Arial"/>
          <w:b/>
          <w:sz w:val="20"/>
        </w:rPr>
        <w:t xml:space="preserve"> -</w:t>
      </w:r>
      <w:r w:rsidR="00B62D75" w:rsidRPr="005E6110">
        <w:rPr>
          <w:rFonts w:ascii="Arial" w:hAnsi="Arial" w:cs="Arial"/>
          <w:b/>
          <w:sz w:val="20"/>
        </w:rPr>
        <w:t xml:space="preserve"> </w:t>
      </w:r>
      <w:r w:rsidR="005B263C" w:rsidRPr="005E6110">
        <w:rPr>
          <w:rFonts w:ascii="Arial" w:hAnsi="Arial" w:cs="Arial"/>
          <w:b/>
          <w:sz w:val="20"/>
        </w:rPr>
        <w:t>Axe</w:t>
      </w:r>
      <w:r w:rsidRPr="005E6110">
        <w:rPr>
          <w:rFonts w:ascii="Arial" w:hAnsi="Arial" w:cs="Arial"/>
          <w:b/>
          <w:sz w:val="20"/>
        </w:rPr>
        <w:t xml:space="preserve"> ou Equipe</w:t>
      </w:r>
      <w:r w:rsidR="00694854">
        <w:rPr>
          <w:rFonts w:ascii="Arial" w:hAnsi="Arial" w:cs="Arial"/>
          <w:b/>
          <w:sz w:val="20"/>
        </w:rPr>
        <w:t> : ICCF - MPS</w:t>
      </w:r>
    </w:p>
    <w:p w14:paraId="6A3BD900" w14:textId="77777777" w:rsidR="00B62D75" w:rsidRPr="005E6110" w:rsidRDefault="00B62D75" w:rsidP="00D52EDA">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sz w:val="20"/>
        </w:rPr>
      </w:pPr>
    </w:p>
    <w:p w14:paraId="75FDDE00" w14:textId="70472C09" w:rsidR="00F759B9" w:rsidRPr="005E6110" w:rsidRDefault="00B62D75" w:rsidP="00D52EDA">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sz w:val="20"/>
        </w:rPr>
      </w:pPr>
      <w:r w:rsidRPr="005E6110">
        <w:rPr>
          <w:rFonts w:ascii="Arial" w:hAnsi="Arial" w:cs="Arial"/>
          <w:b/>
          <w:sz w:val="20"/>
        </w:rPr>
        <w:t xml:space="preserve">Directeur de thèse : </w:t>
      </w:r>
      <w:r w:rsidR="00092890">
        <w:rPr>
          <w:rFonts w:ascii="Arial" w:hAnsi="Arial" w:cs="Arial"/>
          <w:b/>
          <w:sz w:val="20"/>
        </w:rPr>
        <w:t>Jean-Marie NEDELEC</w:t>
      </w:r>
      <w:r w:rsidR="00694854">
        <w:rPr>
          <w:rFonts w:ascii="Arial" w:hAnsi="Arial" w:cs="Arial"/>
          <w:b/>
          <w:sz w:val="20"/>
        </w:rPr>
        <w:t xml:space="preserve"> (Professeur</w:t>
      </w:r>
      <w:proofErr w:type="gramStart"/>
      <w:r w:rsidR="00694854">
        <w:rPr>
          <w:rFonts w:ascii="Arial" w:hAnsi="Arial" w:cs="Arial"/>
          <w:b/>
          <w:sz w:val="20"/>
        </w:rPr>
        <w:t xml:space="preserve">), </w:t>
      </w:r>
      <w:r w:rsidR="00F759B9" w:rsidRPr="005E6110">
        <w:rPr>
          <w:rFonts w:ascii="Arial" w:hAnsi="Arial" w:cs="Arial"/>
          <w:b/>
          <w:sz w:val="20"/>
        </w:rPr>
        <w:t xml:space="preserve"> </w:t>
      </w:r>
      <w:r w:rsidR="00092890">
        <w:rPr>
          <w:rFonts w:ascii="Arial" w:hAnsi="Arial" w:cs="Arial"/>
          <w:b/>
          <w:sz w:val="20"/>
        </w:rPr>
        <w:t>jean-marie.nedelec@sigma-clermont.fr</w:t>
      </w:r>
      <w:proofErr w:type="gramEnd"/>
    </w:p>
    <w:p w14:paraId="23755009" w14:textId="77777777" w:rsidR="001E5CE4" w:rsidRPr="005E6110" w:rsidRDefault="00F759B9" w:rsidP="001E5CE4">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sz w:val="20"/>
        </w:rPr>
      </w:pPr>
      <w:r w:rsidRPr="005E6110">
        <w:rPr>
          <w:rFonts w:ascii="Arial" w:hAnsi="Arial" w:cs="Arial"/>
          <w:b/>
          <w:sz w:val="20"/>
        </w:rPr>
        <w:t>Co-</w:t>
      </w:r>
      <w:r w:rsidR="00092890">
        <w:rPr>
          <w:rFonts w:ascii="Arial" w:hAnsi="Arial" w:cs="Arial"/>
          <w:b/>
          <w:sz w:val="20"/>
        </w:rPr>
        <w:t>encadrant</w:t>
      </w:r>
      <w:r w:rsidRPr="005E6110">
        <w:rPr>
          <w:rFonts w:ascii="Arial" w:hAnsi="Arial" w:cs="Arial"/>
          <w:b/>
          <w:sz w:val="20"/>
        </w:rPr>
        <w:t> :</w:t>
      </w:r>
      <w:r w:rsidR="00092890">
        <w:rPr>
          <w:rFonts w:ascii="Arial" w:hAnsi="Arial" w:cs="Arial"/>
          <w:b/>
          <w:sz w:val="20"/>
        </w:rPr>
        <w:t xml:space="preserve"> </w:t>
      </w:r>
      <w:r w:rsidR="001E5CE4">
        <w:rPr>
          <w:rFonts w:ascii="Arial" w:hAnsi="Arial" w:cs="Arial"/>
          <w:b/>
          <w:sz w:val="20"/>
        </w:rPr>
        <w:t>Stéphane DESCAMPS (Professeur</w:t>
      </w:r>
      <w:proofErr w:type="gramStart"/>
      <w:r w:rsidR="001E5CE4">
        <w:rPr>
          <w:rFonts w:ascii="Arial" w:hAnsi="Arial" w:cs="Arial"/>
          <w:b/>
          <w:sz w:val="20"/>
        </w:rPr>
        <w:t xml:space="preserve">), </w:t>
      </w:r>
      <w:r w:rsidR="001E5CE4" w:rsidRPr="005E6110">
        <w:rPr>
          <w:rFonts w:ascii="Arial" w:hAnsi="Arial" w:cs="Arial"/>
          <w:b/>
          <w:sz w:val="20"/>
        </w:rPr>
        <w:t xml:space="preserve"> </w:t>
      </w:r>
      <w:r w:rsidR="001E5CE4" w:rsidRPr="00694854">
        <w:rPr>
          <w:rFonts w:ascii="Arial" w:hAnsi="Arial" w:cs="Arial"/>
          <w:b/>
          <w:sz w:val="20"/>
        </w:rPr>
        <w:t>s_descamps@chu-clermontferrand.fr</w:t>
      </w:r>
      <w:proofErr w:type="gramEnd"/>
    </w:p>
    <w:p w14:paraId="2A9EF75A" w14:textId="5FF70B31" w:rsidR="00B62D75" w:rsidRPr="005E6110" w:rsidRDefault="00B62D75" w:rsidP="001E5CE4">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noProof/>
          <w:sz w:val="20"/>
        </w:rPr>
      </w:pPr>
      <w:bookmarkStart w:id="0" w:name="_GoBack"/>
      <w:bookmarkEnd w:id="0"/>
    </w:p>
    <w:p w14:paraId="6896B931" w14:textId="0BD30C49" w:rsidR="00694854" w:rsidRPr="00480942" w:rsidRDefault="00F759B9"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r w:rsidRPr="005E6110">
        <w:rPr>
          <w:rStyle w:val="mediumtext1"/>
          <w:rFonts w:ascii="Arial" w:hAnsi="Arial" w:cs="Arial"/>
          <w:b/>
          <w:sz w:val="20"/>
          <w:szCs w:val="20"/>
          <w:shd w:val="clear" w:color="auto" w:fill="FFFFFF"/>
        </w:rPr>
        <w:t>Titre du sujet de thèse</w:t>
      </w:r>
      <w:r w:rsidR="00694854">
        <w:rPr>
          <w:rStyle w:val="mediumtext1"/>
          <w:rFonts w:ascii="Arial" w:hAnsi="Arial" w:cs="Arial"/>
          <w:b/>
          <w:sz w:val="20"/>
          <w:szCs w:val="20"/>
          <w:shd w:val="clear" w:color="auto" w:fill="FFFFFF"/>
        </w:rPr>
        <w:t xml:space="preserve"> : </w:t>
      </w:r>
      <w:r w:rsidR="00480942">
        <w:rPr>
          <w:rStyle w:val="mediumtext1"/>
          <w:rFonts w:ascii="Arial" w:hAnsi="Arial" w:cs="Arial"/>
          <w:sz w:val="20"/>
          <w:szCs w:val="20"/>
          <w:shd w:val="clear" w:color="auto" w:fill="FFFFFF"/>
        </w:rPr>
        <w:t>Formulation et mis</w:t>
      </w:r>
      <w:r w:rsidR="00480942" w:rsidRPr="00480942">
        <w:rPr>
          <w:rStyle w:val="mediumtext1"/>
          <w:rFonts w:ascii="Arial" w:hAnsi="Arial" w:cs="Arial"/>
          <w:sz w:val="20"/>
          <w:szCs w:val="20"/>
          <w:shd w:val="clear" w:color="auto" w:fill="FFFFFF"/>
        </w:rPr>
        <w:t>e</w:t>
      </w:r>
      <w:r w:rsidR="00480942">
        <w:rPr>
          <w:rStyle w:val="mediumtext1"/>
          <w:rFonts w:ascii="Arial" w:hAnsi="Arial" w:cs="Arial"/>
          <w:sz w:val="20"/>
          <w:szCs w:val="20"/>
          <w:shd w:val="clear" w:color="auto" w:fill="FFFFFF"/>
        </w:rPr>
        <w:t xml:space="preserve"> </w:t>
      </w:r>
      <w:r w:rsidR="00480942" w:rsidRPr="00480942">
        <w:rPr>
          <w:rStyle w:val="mediumtext1"/>
          <w:rFonts w:ascii="Arial" w:hAnsi="Arial" w:cs="Arial"/>
          <w:sz w:val="20"/>
          <w:szCs w:val="20"/>
          <w:shd w:val="clear" w:color="auto" w:fill="FFFFFF"/>
        </w:rPr>
        <w:t xml:space="preserve">en œuvre </w:t>
      </w:r>
      <w:r w:rsidR="00480942">
        <w:rPr>
          <w:rStyle w:val="mediumtext1"/>
          <w:rFonts w:ascii="Arial" w:hAnsi="Arial" w:cs="Arial"/>
          <w:sz w:val="20"/>
          <w:szCs w:val="20"/>
          <w:shd w:val="clear" w:color="auto" w:fill="FFFFFF"/>
        </w:rPr>
        <w:t>par fabrica</w:t>
      </w:r>
      <w:r w:rsidR="00480942" w:rsidRPr="00480942">
        <w:rPr>
          <w:rStyle w:val="mediumtext1"/>
          <w:rFonts w:ascii="Arial" w:hAnsi="Arial" w:cs="Arial"/>
          <w:sz w:val="20"/>
          <w:szCs w:val="20"/>
          <w:shd w:val="clear" w:color="auto" w:fill="FFFFFF"/>
        </w:rPr>
        <w:t>t</w:t>
      </w:r>
      <w:r w:rsidR="00480942">
        <w:rPr>
          <w:rStyle w:val="mediumtext1"/>
          <w:rFonts w:ascii="Arial" w:hAnsi="Arial" w:cs="Arial"/>
          <w:sz w:val="20"/>
          <w:szCs w:val="20"/>
          <w:shd w:val="clear" w:color="auto" w:fill="FFFFFF"/>
        </w:rPr>
        <w:t>i</w:t>
      </w:r>
      <w:r w:rsidR="00480942" w:rsidRPr="00480942">
        <w:rPr>
          <w:rStyle w:val="mediumtext1"/>
          <w:rFonts w:ascii="Arial" w:hAnsi="Arial" w:cs="Arial"/>
          <w:sz w:val="20"/>
          <w:szCs w:val="20"/>
          <w:shd w:val="clear" w:color="auto" w:fill="FFFFFF"/>
        </w:rPr>
        <w:t xml:space="preserve">on additive de </w:t>
      </w:r>
      <w:r w:rsidR="00645B14">
        <w:rPr>
          <w:rStyle w:val="mediumtext1"/>
          <w:rFonts w:ascii="Arial" w:hAnsi="Arial" w:cs="Arial"/>
          <w:sz w:val="20"/>
          <w:szCs w:val="20"/>
          <w:shd w:val="clear" w:color="auto" w:fill="FFFFFF"/>
        </w:rPr>
        <w:t xml:space="preserve">biocéramiques et de </w:t>
      </w:r>
      <w:r w:rsidR="00480942" w:rsidRPr="00480942">
        <w:rPr>
          <w:rStyle w:val="mediumtext1"/>
          <w:rFonts w:ascii="Arial" w:hAnsi="Arial" w:cs="Arial"/>
          <w:sz w:val="20"/>
          <w:szCs w:val="20"/>
          <w:shd w:val="clear" w:color="auto" w:fill="FFFFFF"/>
        </w:rPr>
        <w:t>bio-encres composites à base d’</w:t>
      </w:r>
      <w:r w:rsidR="00480942">
        <w:rPr>
          <w:rStyle w:val="mediumtext1"/>
          <w:rFonts w:ascii="Arial" w:hAnsi="Arial" w:cs="Arial"/>
          <w:sz w:val="20"/>
          <w:szCs w:val="20"/>
          <w:shd w:val="clear" w:color="auto" w:fill="FFFFFF"/>
        </w:rPr>
        <w:t>hydrogels d</w:t>
      </w:r>
      <w:r w:rsidR="00480942" w:rsidRPr="00480942">
        <w:rPr>
          <w:rStyle w:val="mediumtext1"/>
          <w:rFonts w:ascii="Arial" w:hAnsi="Arial" w:cs="Arial"/>
          <w:sz w:val="20"/>
          <w:szCs w:val="20"/>
          <w:shd w:val="clear" w:color="auto" w:fill="FFFFFF"/>
        </w:rPr>
        <w:t>e</w:t>
      </w:r>
      <w:r w:rsidR="00480942">
        <w:rPr>
          <w:rStyle w:val="mediumtext1"/>
          <w:rFonts w:ascii="Arial" w:hAnsi="Arial" w:cs="Arial"/>
          <w:sz w:val="20"/>
          <w:szCs w:val="20"/>
          <w:shd w:val="clear" w:color="auto" w:fill="FFFFFF"/>
        </w:rPr>
        <w:t xml:space="preserve"> </w:t>
      </w:r>
      <w:r w:rsidR="00480942" w:rsidRPr="00480942">
        <w:rPr>
          <w:rStyle w:val="mediumtext1"/>
          <w:rFonts w:ascii="Arial" w:hAnsi="Arial" w:cs="Arial"/>
          <w:sz w:val="20"/>
          <w:szCs w:val="20"/>
          <w:shd w:val="clear" w:color="auto" w:fill="FFFFFF"/>
        </w:rPr>
        <w:t xml:space="preserve">polysaccharides renforcés </w:t>
      </w:r>
      <w:r w:rsidR="00210C7E">
        <w:rPr>
          <w:rStyle w:val="mediumtext1"/>
          <w:rFonts w:ascii="Arial" w:hAnsi="Arial" w:cs="Arial"/>
          <w:sz w:val="20"/>
          <w:szCs w:val="20"/>
          <w:shd w:val="clear" w:color="auto" w:fill="FFFFFF"/>
        </w:rPr>
        <w:t xml:space="preserve">mécaniquement </w:t>
      </w:r>
      <w:r w:rsidR="00480942" w:rsidRPr="00480942">
        <w:rPr>
          <w:rStyle w:val="mediumtext1"/>
          <w:rFonts w:ascii="Arial" w:hAnsi="Arial" w:cs="Arial"/>
          <w:sz w:val="20"/>
          <w:szCs w:val="20"/>
          <w:shd w:val="clear" w:color="auto" w:fill="FFFFFF"/>
        </w:rPr>
        <w:t>par des biocéramiques.</w:t>
      </w:r>
    </w:p>
    <w:p w14:paraId="73ADDF79" w14:textId="77777777" w:rsidR="00B62D75" w:rsidRPr="00694854" w:rsidRDefault="00B62D75" w:rsidP="00210C7E">
      <w:pPr>
        <w:pStyle w:val="Corpsdetexte"/>
        <w:pBdr>
          <w:top w:val="single" w:sz="4" w:space="1" w:color="auto"/>
          <w:left w:val="single" w:sz="4" w:space="4" w:color="auto"/>
          <w:bottom w:val="single" w:sz="4" w:space="31" w:color="auto"/>
          <w:right w:val="single" w:sz="4" w:space="4" w:color="auto"/>
        </w:pBdr>
        <w:tabs>
          <w:tab w:val="left" w:pos="1560"/>
        </w:tabs>
        <w:rPr>
          <w:rFonts w:ascii="Arial" w:hAnsi="Arial" w:cs="Arial"/>
          <w:b/>
          <w:i w:val="0"/>
          <w:sz w:val="20"/>
        </w:rPr>
      </w:pPr>
    </w:p>
    <w:p w14:paraId="70C1BCE4" w14:textId="0147A708" w:rsidR="003B0D5C" w:rsidRPr="00694854" w:rsidRDefault="005E6110" w:rsidP="00D52EDA">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b/>
          <w:sz w:val="20"/>
        </w:rPr>
      </w:pPr>
      <w:r w:rsidRPr="00694854">
        <w:rPr>
          <w:rFonts w:ascii="Arial" w:hAnsi="Arial" w:cs="Arial"/>
          <w:b/>
          <w:sz w:val="20"/>
        </w:rPr>
        <w:t>Résumé du sujet de thèse :</w:t>
      </w:r>
      <w:r w:rsidR="006812F5" w:rsidRPr="00694854">
        <w:rPr>
          <w:rFonts w:ascii="Arial" w:hAnsi="Arial" w:cs="Arial"/>
          <w:b/>
          <w:sz w:val="20"/>
        </w:rPr>
        <w:t xml:space="preserve"> </w:t>
      </w:r>
      <w:r w:rsidR="00F759B9" w:rsidRPr="00694854">
        <w:rPr>
          <w:rFonts w:ascii="Arial" w:hAnsi="Arial" w:cs="Arial"/>
          <w:b/>
          <w:sz w:val="20"/>
        </w:rPr>
        <w:t xml:space="preserve"> </w:t>
      </w:r>
    </w:p>
    <w:p w14:paraId="1FA3FE3E" w14:textId="0752E56D" w:rsidR="00622538" w:rsidRPr="00694854" w:rsidRDefault="00622538" w:rsidP="00694854">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r w:rsidRPr="00622538">
        <w:rPr>
          <w:rFonts w:ascii="Arial" w:hAnsi="Arial" w:cs="Arial"/>
          <w:sz w:val="20"/>
        </w:rPr>
        <w:t>Malgré les progrès de la chirurgie orthopédique et des matériaux pour la reconstruction osseuse, la régénération des grands défauts osseux reste toujours un défi</w:t>
      </w:r>
      <w:r>
        <w:rPr>
          <w:rFonts w:ascii="Arial" w:hAnsi="Arial" w:cs="Arial"/>
          <w:sz w:val="20"/>
        </w:rPr>
        <w:t>. </w:t>
      </w:r>
      <w:r w:rsidRPr="00622538">
        <w:rPr>
          <w:rFonts w:ascii="Arial" w:hAnsi="Arial" w:cs="Arial"/>
          <w:sz w:val="20"/>
        </w:rPr>
        <w:t>Pour combler le défaut osseux tout en reproduisant la structure de l’os, on peut se tourner vers les techniques de fabrication additive</w:t>
      </w:r>
      <w:r>
        <w:rPr>
          <w:rFonts w:ascii="Arial" w:hAnsi="Arial" w:cs="Arial"/>
          <w:sz w:val="20"/>
        </w:rPr>
        <w:t xml:space="preserve"> céramique ou composite</w:t>
      </w:r>
      <w:r w:rsidRPr="00622538">
        <w:rPr>
          <w:rFonts w:ascii="Arial" w:hAnsi="Arial" w:cs="Arial"/>
          <w:sz w:val="20"/>
        </w:rPr>
        <w:t xml:space="preserve">, qui permettent de moduler finement l’architecture du matériau final. Les propriétés topographiques, mécaniques, chimiques et biologiques des pièces obtenues seront optimisées afin d’apporter les signaux </w:t>
      </w:r>
      <w:proofErr w:type="gramStart"/>
      <w:r w:rsidRPr="00622538">
        <w:rPr>
          <w:rFonts w:ascii="Arial" w:hAnsi="Arial" w:cs="Arial"/>
          <w:sz w:val="20"/>
        </w:rPr>
        <w:t>physiques</w:t>
      </w:r>
      <w:proofErr w:type="gramEnd"/>
      <w:r w:rsidRPr="00622538">
        <w:rPr>
          <w:rFonts w:ascii="Arial" w:hAnsi="Arial" w:cs="Arial"/>
          <w:sz w:val="20"/>
        </w:rPr>
        <w:t xml:space="preserve"> et chimiques nécessaires aux cellules responsables de la régénération osseuse.</w:t>
      </w:r>
    </w:p>
    <w:p w14:paraId="7C09AE08" w14:textId="036B3B34" w:rsidR="00645B14" w:rsidRDefault="00092890" w:rsidP="00092890">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r>
        <w:rPr>
          <w:rFonts w:ascii="Arial" w:hAnsi="Arial" w:cs="Arial"/>
          <w:sz w:val="20"/>
        </w:rPr>
        <w:t>Dans</w:t>
      </w:r>
      <w:r w:rsidRPr="00092890">
        <w:rPr>
          <w:rFonts w:ascii="Arial" w:hAnsi="Arial" w:cs="Arial"/>
          <w:sz w:val="20"/>
        </w:rPr>
        <w:t xml:space="preserve"> une approche biomimétique pour imiter la structure de l’os</w:t>
      </w:r>
      <w:r w:rsidR="00210C7E">
        <w:rPr>
          <w:rFonts w:ascii="Arial" w:hAnsi="Arial" w:cs="Arial"/>
          <w:sz w:val="20"/>
        </w:rPr>
        <w:t xml:space="preserve"> et ses propriétés biomécaniques</w:t>
      </w:r>
      <w:r w:rsidRPr="00092890">
        <w:rPr>
          <w:rFonts w:ascii="Arial" w:hAnsi="Arial" w:cs="Arial"/>
          <w:sz w:val="20"/>
        </w:rPr>
        <w:t xml:space="preserve">, </w:t>
      </w:r>
      <w:r>
        <w:rPr>
          <w:rFonts w:ascii="Arial" w:hAnsi="Arial" w:cs="Arial"/>
          <w:sz w:val="20"/>
        </w:rPr>
        <w:t xml:space="preserve">ce projet sera dédié au développement </w:t>
      </w:r>
      <w:r w:rsidR="00645B14">
        <w:rPr>
          <w:rFonts w:ascii="Arial" w:hAnsi="Arial" w:cs="Arial"/>
          <w:sz w:val="20"/>
        </w:rPr>
        <w:t xml:space="preserve">de biocéramiques obtenue par impression 3D et à </w:t>
      </w:r>
      <w:r>
        <w:rPr>
          <w:rFonts w:ascii="Arial" w:hAnsi="Arial" w:cs="Arial"/>
          <w:sz w:val="20"/>
        </w:rPr>
        <w:t>la bio-impre</w:t>
      </w:r>
      <w:r w:rsidRPr="00092890">
        <w:rPr>
          <w:rFonts w:ascii="Arial" w:hAnsi="Arial" w:cs="Arial"/>
          <w:sz w:val="20"/>
        </w:rPr>
        <w:t xml:space="preserve">ssion 3D d’hydrogels renforcés par </w:t>
      </w:r>
      <w:r w:rsidR="00645B14">
        <w:rPr>
          <w:rFonts w:ascii="Arial" w:hAnsi="Arial" w:cs="Arial"/>
          <w:sz w:val="20"/>
        </w:rPr>
        <w:t>ces mêmes</w:t>
      </w:r>
      <w:r w:rsidRPr="00092890">
        <w:rPr>
          <w:rFonts w:ascii="Arial" w:hAnsi="Arial" w:cs="Arial"/>
          <w:sz w:val="20"/>
        </w:rPr>
        <w:t xml:space="preserve"> biocéramiques.</w:t>
      </w:r>
    </w:p>
    <w:p w14:paraId="29504EF2" w14:textId="6DBA3877" w:rsidR="00645B14" w:rsidRDefault="00210C7E" w:rsidP="00092890">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r>
        <w:rPr>
          <w:rFonts w:ascii="Arial" w:hAnsi="Arial" w:cs="Arial"/>
          <w:sz w:val="20"/>
        </w:rPr>
        <w:t>Le laboratoire a acquis une expertise importante en impression 3D de biocéramiques. La thèse étendra la gamme de matériaux disponibles pour les techniques dites SLA ou DLP.</w:t>
      </w:r>
      <w:r w:rsidR="003C602A">
        <w:rPr>
          <w:rFonts w:ascii="Arial" w:hAnsi="Arial" w:cs="Arial"/>
          <w:sz w:val="20"/>
        </w:rPr>
        <w:t xml:space="preserve"> </w:t>
      </w:r>
      <w:r>
        <w:rPr>
          <w:rFonts w:ascii="Arial" w:hAnsi="Arial" w:cs="Arial"/>
          <w:sz w:val="20"/>
        </w:rPr>
        <w:t>(</w:t>
      </w:r>
      <w:proofErr w:type="gramStart"/>
      <w:r>
        <w:rPr>
          <w:rFonts w:ascii="Arial" w:hAnsi="Arial" w:cs="Arial"/>
          <w:sz w:val="20"/>
        </w:rPr>
        <w:t>voir</w:t>
      </w:r>
      <w:proofErr w:type="gramEnd"/>
      <w:r>
        <w:rPr>
          <w:rFonts w:ascii="Arial" w:hAnsi="Arial" w:cs="Arial"/>
          <w:sz w:val="20"/>
        </w:rPr>
        <w:t xml:space="preserve"> figure)</w:t>
      </w:r>
    </w:p>
    <w:p w14:paraId="00EA538E" w14:textId="6F2F412E" w:rsidR="00092890" w:rsidRPr="00092890" w:rsidRDefault="00092890" w:rsidP="00092890">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r w:rsidRPr="00092890">
        <w:rPr>
          <w:rFonts w:ascii="Arial" w:hAnsi="Arial" w:cs="Arial"/>
          <w:sz w:val="20"/>
        </w:rPr>
        <w:t>La bio</w:t>
      </w:r>
      <w:r>
        <w:rPr>
          <w:rFonts w:ascii="Arial" w:hAnsi="Arial" w:cs="Arial"/>
          <w:sz w:val="20"/>
        </w:rPr>
        <w:t>-</w:t>
      </w:r>
      <w:r w:rsidRPr="00092890">
        <w:rPr>
          <w:rFonts w:ascii="Arial" w:hAnsi="Arial" w:cs="Arial"/>
          <w:sz w:val="20"/>
        </w:rPr>
        <w:t xml:space="preserve">impression 3D d’hydrogels a connu ces dernières années un essor </w:t>
      </w:r>
      <w:r w:rsidR="00704A8B">
        <w:rPr>
          <w:rFonts w:ascii="Arial" w:hAnsi="Arial" w:cs="Arial"/>
          <w:sz w:val="20"/>
        </w:rPr>
        <w:t xml:space="preserve">important </w:t>
      </w:r>
      <w:r w:rsidRPr="00092890">
        <w:rPr>
          <w:rFonts w:ascii="Arial" w:hAnsi="Arial" w:cs="Arial"/>
          <w:sz w:val="20"/>
        </w:rPr>
        <w:t xml:space="preserve">car </w:t>
      </w:r>
      <w:r w:rsidR="00704A8B">
        <w:rPr>
          <w:rFonts w:ascii="Arial" w:hAnsi="Arial" w:cs="Arial"/>
          <w:sz w:val="20"/>
        </w:rPr>
        <w:t>elle</w:t>
      </w:r>
      <w:r w:rsidRPr="00092890">
        <w:rPr>
          <w:rFonts w:ascii="Arial" w:hAnsi="Arial" w:cs="Arial"/>
          <w:sz w:val="20"/>
        </w:rPr>
        <w:t xml:space="preserve"> permet d’encapsuler des cellules dans un environnement 3D similaire à la matrice extracellulaire </w:t>
      </w:r>
      <w:r w:rsidRPr="00092890">
        <w:rPr>
          <w:rFonts w:ascii="Arial" w:hAnsi="Arial" w:cs="Arial"/>
          <w:i/>
          <w:sz w:val="20"/>
        </w:rPr>
        <w:t>in vivo</w:t>
      </w:r>
      <w:r w:rsidRPr="00092890">
        <w:rPr>
          <w:rFonts w:ascii="Arial" w:hAnsi="Arial" w:cs="Arial"/>
          <w:sz w:val="20"/>
        </w:rPr>
        <w:t xml:space="preserve">. Ceci est une approche intéressante pour la régénération tissulaire ou la modélisation de tissus </w:t>
      </w:r>
      <w:r w:rsidRPr="00E62808">
        <w:rPr>
          <w:rFonts w:ascii="Arial" w:hAnsi="Arial" w:cs="Arial"/>
          <w:i/>
          <w:sz w:val="20"/>
        </w:rPr>
        <w:t>in vitro</w:t>
      </w:r>
      <w:r w:rsidRPr="00092890">
        <w:rPr>
          <w:rFonts w:ascii="Arial" w:hAnsi="Arial" w:cs="Arial"/>
          <w:sz w:val="20"/>
        </w:rPr>
        <w:t>. Cependant, la formulation de la bio</w:t>
      </w:r>
      <w:r>
        <w:rPr>
          <w:rFonts w:ascii="Arial" w:hAnsi="Arial" w:cs="Arial"/>
          <w:sz w:val="20"/>
        </w:rPr>
        <w:t>-</w:t>
      </w:r>
      <w:r w:rsidRPr="00092890">
        <w:rPr>
          <w:rFonts w:ascii="Arial" w:hAnsi="Arial" w:cs="Arial"/>
          <w:sz w:val="20"/>
        </w:rPr>
        <w:t xml:space="preserve">encre est très importante, car elle doit pouvoir être </w:t>
      </w:r>
      <w:proofErr w:type="spellStart"/>
      <w:r w:rsidRPr="00092890">
        <w:rPr>
          <w:rFonts w:ascii="Arial" w:hAnsi="Arial" w:cs="Arial"/>
          <w:sz w:val="20"/>
        </w:rPr>
        <w:t>extrudable</w:t>
      </w:r>
      <w:proofErr w:type="spellEnd"/>
      <w:r w:rsidRPr="00092890">
        <w:rPr>
          <w:rFonts w:ascii="Arial" w:hAnsi="Arial" w:cs="Arial"/>
          <w:sz w:val="20"/>
        </w:rPr>
        <w:t xml:space="preserve">, avoir une cinétique de gélification rapide, et être biocompatible pour que les cellules encapsulées puissent survivre et proliférer. De plus, dans le cadre de la régénération tissulaire osseuse, les propriétés mécaniques de la pièce finie doivent être proches de celles de l’os. Ceci est difficilement atteignable avec uniquement des hydrogels. C’est pourquoi on s’intéresse ici à développer des matériaux hybrides chargés avec des particules de biocéramiques. </w:t>
      </w:r>
      <w:r>
        <w:rPr>
          <w:rFonts w:ascii="Arial" w:hAnsi="Arial" w:cs="Arial"/>
          <w:sz w:val="20"/>
        </w:rPr>
        <w:t>Ce</w:t>
      </w:r>
      <w:r w:rsidR="00645B14">
        <w:rPr>
          <w:rFonts w:ascii="Arial" w:hAnsi="Arial" w:cs="Arial"/>
          <w:sz w:val="20"/>
        </w:rPr>
        <w:t>tte partie du</w:t>
      </w:r>
      <w:r>
        <w:rPr>
          <w:rFonts w:ascii="Arial" w:hAnsi="Arial" w:cs="Arial"/>
          <w:sz w:val="20"/>
        </w:rPr>
        <w:t xml:space="preserve"> projet sera réalisé</w:t>
      </w:r>
      <w:r w:rsidRPr="00092890">
        <w:rPr>
          <w:rFonts w:ascii="Arial" w:hAnsi="Arial" w:cs="Arial"/>
          <w:sz w:val="20"/>
        </w:rPr>
        <w:t xml:space="preserve"> en collaboration avec l’équipe 4BIO </w:t>
      </w:r>
      <w:proofErr w:type="spellStart"/>
      <w:r w:rsidR="00645B14">
        <w:rPr>
          <w:rFonts w:ascii="Arial" w:hAnsi="Arial" w:cs="Arial"/>
          <w:sz w:val="20"/>
        </w:rPr>
        <w:t>GePEB</w:t>
      </w:r>
      <w:proofErr w:type="spellEnd"/>
      <w:r w:rsidRPr="00092890">
        <w:rPr>
          <w:rFonts w:ascii="Arial" w:hAnsi="Arial" w:cs="Arial"/>
          <w:sz w:val="20"/>
        </w:rPr>
        <w:t xml:space="preserve"> de l’Institut Pascal de Clermont-Ferrand. </w:t>
      </w:r>
    </w:p>
    <w:p w14:paraId="38941BC5" w14:textId="60BF8AF3" w:rsidR="00092890" w:rsidRPr="00092890" w:rsidRDefault="00210C7E" w:rsidP="00092890">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r>
        <w:rPr>
          <w:rFonts w:ascii="Arial" w:hAnsi="Arial" w:cs="Arial"/>
          <w:sz w:val="20"/>
        </w:rPr>
        <w:t>D</w:t>
      </w:r>
      <w:r w:rsidR="00092890" w:rsidRPr="00092890">
        <w:rPr>
          <w:rFonts w:ascii="Arial" w:hAnsi="Arial" w:cs="Arial"/>
          <w:sz w:val="20"/>
        </w:rPr>
        <w:t>es bio</w:t>
      </w:r>
      <w:r w:rsidR="00092890">
        <w:rPr>
          <w:rFonts w:ascii="Arial" w:hAnsi="Arial" w:cs="Arial"/>
          <w:sz w:val="20"/>
        </w:rPr>
        <w:t>-</w:t>
      </w:r>
      <w:r w:rsidR="00092890" w:rsidRPr="00092890">
        <w:rPr>
          <w:rFonts w:ascii="Arial" w:hAnsi="Arial" w:cs="Arial"/>
          <w:sz w:val="20"/>
        </w:rPr>
        <w:t>encres à base d’hydrogels de polysaccharides seront donc formulées avec des biocéramiques. Les propriétés rhéologiques des bio</w:t>
      </w:r>
      <w:r w:rsidR="00092890">
        <w:rPr>
          <w:rFonts w:ascii="Arial" w:hAnsi="Arial" w:cs="Arial"/>
          <w:sz w:val="20"/>
        </w:rPr>
        <w:t>-</w:t>
      </w:r>
      <w:r w:rsidR="00092890" w:rsidRPr="00092890">
        <w:rPr>
          <w:rFonts w:ascii="Arial" w:hAnsi="Arial" w:cs="Arial"/>
          <w:sz w:val="20"/>
        </w:rPr>
        <w:t>encres ainsi formulées seront étudiées, afin de vérifier l’</w:t>
      </w:r>
      <w:proofErr w:type="spellStart"/>
      <w:r w:rsidR="00092890" w:rsidRPr="00092890">
        <w:rPr>
          <w:rFonts w:ascii="Arial" w:hAnsi="Arial" w:cs="Arial"/>
          <w:sz w:val="20"/>
        </w:rPr>
        <w:t>extrudabilité</w:t>
      </w:r>
      <w:proofErr w:type="spellEnd"/>
      <w:r w:rsidR="00092890" w:rsidRPr="00092890">
        <w:rPr>
          <w:rFonts w:ascii="Arial" w:hAnsi="Arial" w:cs="Arial"/>
          <w:sz w:val="20"/>
        </w:rPr>
        <w:t xml:space="preserve"> et la cinétique de gélification des hydrogels. Différentes concentrations de polymères et de biocéramiques dans les encres seront étudiées. Les bio</w:t>
      </w:r>
      <w:r w:rsidR="00092890">
        <w:rPr>
          <w:rFonts w:ascii="Arial" w:hAnsi="Arial" w:cs="Arial"/>
          <w:sz w:val="20"/>
        </w:rPr>
        <w:t>-</w:t>
      </w:r>
      <w:r w:rsidR="00092890" w:rsidRPr="00092890">
        <w:rPr>
          <w:rFonts w:ascii="Arial" w:hAnsi="Arial" w:cs="Arial"/>
          <w:sz w:val="20"/>
        </w:rPr>
        <w:t>encres seront ensuite mise en forme par extrusion pour obtenir des pièces 3D de différents porosité et topographie. Comme</w:t>
      </w:r>
      <w:r w:rsidR="00092890">
        <w:rPr>
          <w:rFonts w:ascii="Arial" w:hAnsi="Arial" w:cs="Arial"/>
          <w:sz w:val="20"/>
        </w:rPr>
        <w:t xml:space="preserve"> pour les pièces tout céramique</w:t>
      </w:r>
      <w:r w:rsidR="00092890" w:rsidRPr="00092890">
        <w:rPr>
          <w:rFonts w:ascii="Arial" w:hAnsi="Arial" w:cs="Arial"/>
          <w:sz w:val="20"/>
        </w:rPr>
        <w:t xml:space="preserve">, les signaux physiques et chimiques que peuvent apporter les matériaux sont le module élastique, </w:t>
      </w:r>
      <w:r w:rsidR="00E62808">
        <w:rPr>
          <w:rFonts w:ascii="Arial" w:hAnsi="Arial" w:cs="Arial"/>
          <w:sz w:val="20"/>
        </w:rPr>
        <w:t xml:space="preserve">la résistance en compression, </w:t>
      </w:r>
      <w:r w:rsidR="00092890" w:rsidRPr="00092890">
        <w:rPr>
          <w:rFonts w:ascii="Arial" w:hAnsi="Arial" w:cs="Arial"/>
          <w:sz w:val="20"/>
        </w:rPr>
        <w:t xml:space="preserve">la porosité, la topographie, et les ions bioactifs présents dans les biocéramiques. </w:t>
      </w:r>
    </w:p>
    <w:p w14:paraId="3860736D" w14:textId="02040F8A" w:rsidR="00694854" w:rsidRDefault="001202CC" w:rsidP="001202CC">
      <w:pPr>
        <w:pBdr>
          <w:top w:val="single" w:sz="4" w:space="1" w:color="auto"/>
          <w:left w:val="single" w:sz="4" w:space="4" w:color="auto"/>
          <w:bottom w:val="single" w:sz="4" w:space="31" w:color="auto"/>
          <w:right w:val="single" w:sz="4" w:space="4" w:color="auto"/>
        </w:pBdr>
        <w:tabs>
          <w:tab w:val="left" w:pos="280"/>
          <w:tab w:val="left" w:pos="580"/>
          <w:tab w:val="left" w:pos="1560"/>
        </w:tabs>
        <w:jc w:val="center"/>
        <w:rPr>
          <w:rFonts w:ascii="Arial" w:hAnsi="Arial" w:cs="Arial"/>
          <w:sz w:val="20"/>
        </w:rPr>
      </w:pPr>
      <w:r>
        <w:rPr>
          <w:noProof/>
        </w:rPr>
        <w:drawing>
          <wp:inline distT="0" distB="0" distL="0" distR="0" wp14:anchorId="70D4CA58" wp14:editId="29F463C7">
            <wp:extent cx="3399501" cy="1216117"/>
            <wp:effectExtent l="0" t="0" r="444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1171" cy="1231024"/>
                    </a:xfrm>
                    <a:prstGeom prst="rect">
                      <a:avLst/>
                    </a:prstGeom>
                  </pic:spPr>
                </pic:pic>
              </a:graphicData>
            </a:graphic>
          </wp:inline>
        </w:drawing>
      </w:r>
    </w:p>
    <w:p w14:paraId="50BE2273" w14:textId="7D7F0ABD" w:rsidR="001202CC" w:rsidRPr="00694854" w:rsidRDefault="001202CC" w:rsidP="001202CC">
      <w:pPr>
        <w:pBdr>
          <w:top w:val="single" w:sz="4" w:space="1" w:color="auto"/>
          <w:left w:val="single" w:sz="4" w:space="4" w:color="auto"/>
          <w:bottom w:val="single" w:sz="4" w:space="31" w:color="auto"/>
          <w:right w:val="single" w:sz="4" w:space="4" w:color="auto"/>
        </w:pBdr>
        <w:tabs>
          <w:tab w:val="left" w:pos="280"/>
          <w:tab w:val="left" w:pos="580"/>
          <w:tab w:val="left" w:pos="1560"/>
        </w:tabs>
        <w:jc w:val="center"/>
        <w:rPr>
          <w:rFonts w:ascii="Arial" w:hAnsi="Arial" w:cs="Arial"/>
          <w:sz w:val="20"/>
        </w:rPr>
      </w:pPr>
      <w:r>
        <w:rPr>
          <w:rFonts w:ascii="Arial" w:hAnsi="Arial" w:cs="Arial"/>
          <w:sz w:val="20"/>
        </w:rPr>
        <w:t xml:space="preserve">Exemples de structures 3D </w:t>
      </w:r>
      <w:r w:rsidR="00645B14">
        <w:rPr>
          <w:rFonts w:ascii="Arial" w:hAnsi="Arial" w:cs="Arial"/>
          <w:sz w:val="20"/>
        </w:rPr>
        <w:t xml:space="preserve">céramique </w:t>
      </w:r>
      <w:r>
        <w:rPr>
          <w:rFonts w:ascii="Arial" w:hAnsi="Arial" w:cs="Arial"/>
          <w:sz w:val="20"/>
        </w:rPr>
        <w:t>imprimées au laboratoire</w:t>
      </w:r>
    </w:p>
    <w:p w14:paraId="234BCA30" w14:textId="6387089B" w:rsidR="00694854" w:rsidRPr="00694854" w:rsidRDefault="00694854" w:rsidP="00092890">
      <w:pPr>
        <w:pBdr>
          <w:top w:val="single" w:sz="4" w:space="1" w:color="auto"/>
          <w:left w:val="single" w:sz="4" w:space="4" w:color="auto"/>
          <w:bottom w:val="single" w:sz="4" w:space="31" w:color="auto"/>
          <w:right w:val="single" w:sz="4" w:space="4" w:color="auto"/>
        </w:pBdr>
        <w:tabs>
          <w:tab w:val="left" w:pos="280"/>
          <w:tab w:val="left" w:pos="580"/>
          <w:tab w:val="left" w:pos="1560"/>
        </w:tabs>
        <w:spacing w:line="360" w:lineRule="auto"/>
        <w:jc w:val="both"/>
        <w:rPr>
          <w:rFonts w:ascii="Arial" w:hAnsi="Arial" w:cs="Arial"/>
          <w:sz w:val="20"/>
        </w:rPr>
      </w:pPr>
      <w:r w:rsidRPr="00694854">
        <w:rPr>
          <w:rFonts w:ascii="Arial" w:hAnsi="Arial" w:cs="Arial"/>
          <w:sz w:val="20"/>
        </w:rPr>
        <w:t xml:space="preserve"> </w:t>
      </w:r>
    </w:p>
    <w:p w14:paraId="29A05489" w14:textId="7FC9CF3E" w:rsidR="006812F5" w:rsidRPr="00E62808" w:rsidRDefault="00694854" w:rsidP="00E62808">
      <w:pPr>
        <w:pBdr>
          <w:top w:val="single" w:sz="4" w:space="1" w:color="auto"/>
          <w:left w:val="single" w:sz="4" w:space="4" w:color="auto"/>
          <w:bottom w:val="single" w:sz="4" w:space="31" w:color="auto"/>
          <w:right w:val="single" w:sz="4" w:space="4" w:color="auto"/>
        </w:pBdr>
        <w:tabs>
          <w:tab w:val="left" w:pos="280"/>
          <w:tab w:val="left" w:pos="580"/>
          <w:tab w:val="left" w:pos="1560"/>
        </w:tabs>
        <w:jc w:val="both"/>
        <w:rPr>
          <w:rFonts w:ascii="Arial" w:hAnsi="Arial" w:cs="Arial"/>
          <w:sz w:val="20"/>
        </w:rPr>
      </w:pPr>
      <w:r w:rsidRPr="00694854">
        <w:rPr>
          <w:rFonts w:ascii="Arial" w:hAnsi="Arial" w:cs="Arial"/>
          <w:sz w:val="20"/>
        </w:rPr>
        <w:t>Profil : Le(a) candidat(e)</w:t>
      </w:r>
      <w:r w:rsidR="00092890">
        <w:rPr>
          <w:rFonts w:ascii="Arial" w:hAnsi="Arial" w:cs="Arial"/>
          <w:sz w:val="20"/>
        </w:rPr>
        <w:t xml:space="preserve"> aura un goût prononcé pour le travail aux interfaces des différentes disciplines des sciences pour l’ingénieur.</w:t>
      </w:r>
      <w:r w:rsidR="00092890">
        <w:rPr>
          <w:rFonts w:ascii="Arial" w:hAnsi="Arial" w:cs="Arial"/>
          <w:i/>
          <w:sz w:val="20"/>
        </w:rPr>
        <w:t xml:space="preserve"> </w:t>
      </w:r>
      <w:r w:rsidR="00092890">
        <w:rPr>
          <w:rFonts w:ascii="Arial" w:hAnsi="Arial" w:cs="Arial"/>
          <w:sz w:val="20"/>
        </w:rPr>
        <w:t>Avec d</w:t>
      </w:r>
      <w:r w:rsidR="00092890" w:rsidRPr="00092890">
        <w:rPr>
          <w:rFonts w:ascii="Arial" w:hAnsi="Arial" w:cs="Arial"/>
          <w:sz w:val="20"/>
        </w:rPr>
        <w:t>e</w:t>
      </w:r>
      <w:r w:rsidR="00092890">
        <w:rPr>
          <w:rFonts w:ascii="Arial" w:hAnsi="Arial" w:cs="Arial"/>
          <w:sz w:val="20"/>
        </w:rPr>
        <w:t xml:space="preserve"> </w:t>
      </w:r>
      <w:r w:rsidR="00092890" w:rsidRPr="00092890">
        <w:rPr>
          <w:rFonts w:ascii="Arial" w:hAnsi="Arial" w:cs="Arial"/>
          <w:sz w:val="20"/>
        </w:rPr>
        <w:t xml:space="preserve">bonnes connaissances en </w:t>
      </w:r>
      <w:r w:rsidR="00092890">
        <w:rPr>
          <w:rFonts w:ascii="Arial" w:hAnsi="Arial" w:cs="Arial"/>
          <w:sz w:val="20"/>
        </w:rPr>
        <w:t xml:space="preserve">science des </w:t>
      </w:r>
      <w:r w:rsidR="00092890" w:rsidRPr="00092890">
        <w:rPr>
          <w:rFonts w:ascii="Arial" w:hAnsi="Arial" w:cs="Arial"/>
          <w:sz w:val="20"/>
        </w:rPr>
        <w:t xml:space="preserve">matériaux, </w:t>
      </w:r>
      <w:r w:rsidR="00092890">
        <w:rPr>
          <w:rFonts w:ascii="Arial" w:hAnsi="Arial" w:cs="Arial"/>
          <w:sz w:val="20"/>
        </w:rPr>
        <w:t xml:space="preserve">le candidat </w:t>
      </w:r>
      <w:r w:rsidR="00FA128B">
        <w:rPr>
          <w:rFonts w:ascii="Arial" w:hAnsi="Arial" w:cs="Arial"/>
          <w:sz w:val="20"/>
        </w:rPr>
        <w:t>devra soit être familiarisé soit montrer une appétence pour les techniques de fabrication additive</w:t>
      </w:r>
      <w:r w:rsidR="00426133">
        <w:rPr>
          <w:rFonts w:ascii="Arial" w:hAnsi="Arial" w:cs="Arial"/>
          <w:sz w:val="20"/>
        </w:rPr>
        <w:t xml:space="preserve"> et pour la conception des modèles numériques</w:t>
      </w:r>
      <w:r w:rsidR="00FA128B">
        <w:rPr>
          <w:rFonts w:ascii="Arial" w:hAnsi="Arial" w:cs="Arial"/>
          <w:sz w:val="20"/>
        </w:rPr>
        <w:t>.</w:t>
      </w:r>
    </w:p>
    <w:p w14:paraId="59AC31E4" w14:textId="097D1028" w:rsidR="00D16332" w:rsidRPr="00092890" w:rsidRDefault="00D16332" w:rsidP="00E62808">
      <w:pPr>
        <w:pStyle w:val="Corpsdetexte3"/>
        <w:jc w:val="left"/>
        <w:rPr>
          <w:rFonts w:ascii="Arial" w:hAnsi="Arial" w:cs="Arial"/>
          <w:i/>
          <w:sz w:val="20"/>
        </w:rPr>
      </w:pPr>
    </w:p>
    <w:sectPr w:rsidR="00D16332" w:rsidRPr="00092890" w:rsidSect="00252B67">
      <w:headerReference w:type="default" r:id="rId8"/>
      <w:footerReference w:type="default" r:id="rId9"/>
      <w:pgSz w:w="11906" w:h="16838"/>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3C7FF" w14:textId="77777777" w:rsidR="003E7D69" w:rsidRDefault="003E7D69" w:rsidP="00266B7F">
      <w:r>
        <w:separator/>
      </w:r>
    </w:p>
  </w:endnote>
  <w:endnote w:type="continuationSeparator" w:id="0">
    <w:p w14:paraId="473B23C3" w14:textId="77777777" w:rsidR="003E7D69" w:rsidRDefault="003E7D69" w:rsidP="0026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1B5F8" w14:textId="3C21ABE7" w:rsidR="00CB7C02" w:rsidRPr="00C07AA4" w:rsidRDefault="00CB7C02" w:rsidP="00CB7C02">
    <w:pPr>
      <w:pStyle w:val="Pieddepage"/>
      <w:jc w:val="center"/>
      <w:rPr>
        <w:rFonts w:ascii="Arial" w:hAnsi="Arial" w:cs="Arial"/>
        <w:color w:val="000000"/>
        <w:sz w:val="16"/>
        <w:szCs w:val="18"/>
      </w:rPr>
    </w:pPr>
    <w:r w:rsidRPr="00C07AA4">
      <w:rPr>
        <w:rFonts w:ascii="Arial" w:hAnsi="Arial" w:cs="Arial"/>
        <w:color w:val="000000"/>
        <w:sz w:val="16"/>
        <w:szCs w:val="18"/>
      </w:rPr>
      <w:t xml:space="preserve">Ecole Doctorale </w:t>
    </w:r>
    <w:r w:rsidR="00B9679E">
      <w:rPr>
        <w:rFonts w:ascii="Arial" w:hAnsi="Arial" w:cs="Arial"/>
        <w:color w:val="000000"/>
        <w:sz w:val="16"/>
        <w:szCs w:val="18"/>
      </w:rPr>
      <w:t xml:space="preserve">Des </w:t>
    </w:r>
    <w:r w:rsidRPr="00C07AA4">
      <w:rPr>
        <w:rFonts w:ascii="Arial" w:hAnsi="Arial" w:cs="Arial"/>
        <w:color w:val="000000"/>
        <w:sz w:val="16"/>
        <w:szCs w:val="18"/>
      </w:rPr>
      <w:t xml:space="preserve">Sciences </w:t>
    </w:r>
    <w:r w:rsidR="00B9679E">
      <w:rPr>
        <w:rFonts w:ascii="Arial" w:hAnsi="Arial" w:cs="Arial"/>
        <w:color w:val="000000"/>
        <w:sz w:val="16"/>
        <w:szCs w:val="18"/>
      </w:rPr>
      <w:t>Pour L’Ingénieur</w:t>
    </w:r>
    <w:r w:rsidRPr="00C07AA4">
      <w:rPr>
        <w:rFonts w:ascii="Arial" w:hAnsi="Arial" w:cs="Arial"/>
        <w:color w:val="000000"/>
        <w:sz w:val="16"/>
        <w:szCs w:val="18"/>
      </w:rPr>
      <w:t xml:space="preserve"> –</w:t>
    </w:r>
    <w:r>
      <w:rPr>
        <w:rFonts w:ascii="Arial" w:hAnsi="Arial" w:cs="Arial"/>
        <w:color w:val="000000"/>
        <w:sz w:val="16"/>
        <w:szCs w:val="18"/>
      </w:rPr>
      <w:t xml:space="preserve"> 8 AVENUE BLAISE PASCAL</w:t>
    </w:r>
    <w:r w:rsidRPr="00C07AA4">
      <w:rPr>
        <w:rFonts w:ascii="Arial" w:hAnsi="Arial" w:cs="Arial"/>
        <w:color w:val="000000"/>
        <w:sz w:val="16"/>
        <w:szCs w:val="18"/>
      </w:rPr>
      <w:t xml:space="preserve"> – </w:t>
    </w:r>
    <w:r>
      <w:rPr>
        <w:rFonts w:ascii="Arial" w:hAnsi="Arial" w:cs="Arial"/>
        <w:color w:val="000000"/>
        <w:sz w:val="16"/>
        <w:szCs w:val="18"/>
      </w:rPr>
      <w:t>TSA 6</w:t>
    </w:r>
    <w:r w:rsidRPr="00C07AA4">
      <w:rPr>
        <w:rFonts w:ascii="Arial" w:hAnsi="Arial" w:cs="Arial"/>
        <w:color w:val="000000"/>
        <w:sz w:val="16"/>
        <w:szCs w:val="18"/>
      </w:rPr>
      <w:t>0026 - 6317</w:t>
    </w:r>
    <w:r>
      <w:rPr>
        <w:rFonts w:ascii="Arial" w:hAnsi="Arial" w:cs="Arial"/>
        <w:color w:val="000000"/>
        <w:sz w:val="16"/>
        <w:szCs w:val="18"/>
      </w:rPr>
      <w:t>8</w:t>
    </w:r>
    <w:r w:rsidRPr="00C07AA4">
      <w:rPr>
        <w:rFonts w:ascii="Arial" w:hAnsi="Arial" w:cs="Arial"/>
        <w:color w:val="000000"/>
        <w:sz w:val="16"/>
        <w:szCs w:val="18"/>
      </w:rPr>
      <w:t xml:space="preserve"> AUBIERE CEDEX</w:t>
    </w:r>
  </w:p>
  <w:p w14:paraId="47758667" w14:textId="0BD0778A" w:rsidR="00265ED7" w:rsidRDefault="00CB7C02" w:rsidP="00376C58">
    <w:pPr>
      <w:pStyle w:val="Pieddepage"/>
      <w:jc w:val="center"/>
      <w:rPr>
        <w:rFonts w:ascii="Arial" w:hAnsi="Arial" w:cs="Arial"/>
        <w:color w:val="000000"/>
        <w:sz w:val="16"/>
        <w:szCs w:val="18"/>
        <w:lang w:val="nl-NL"/>
      </w:rPr>
    </w:pPr>
    <w:proofErr w:type="gramStart"/>
    <w:r w:rsidRPr="00C07AA4">
      <w:rPr>
        <w:rFonts w:ascii="Arial" w:hAnsi="Arial" w:cs="Arial"/>
        <w:color w:val="000000"/>
        <w:sz w:val="16"/>
        <w:szCs w:val="18"/>
        <w:lang w:val="nl-NL"/>
      </w:rPr>
      <w:t>site</w:t>
    </w:r>
    <w:proofErr w:type="gramEnd"/>
    <w:r w:rsidRPr="00C07AA4">
      <w:rPr>
        <w:rFonts w:ascii="Arial" w:hAnsi="Arial" w:cs="Arial"/>
        <w:color w:val="000000"/>
        <w:sz w:val="16"/>
        <w:szCs w:val="18"/>
        <w:lang w:val="nl-NL"/>
      </w:rPr>
      <w:t xml:space="preserve"> web : </w:t>
    </w:r>
    <w:hyperlink r:id="rId1" w:history="1">
      <w:r w:rsidR="00265ED7" w:rsidRPr="0044535D">
        <w:rPr>
          <w:rStyle w:val="Lienhypertexte"/>
          <w:rFonts w:ascii="Arial" w:hAnsi="Arial" w:cs="Arial"/>
          <w:sz w:val="16"/>
          <w:szCs w:val="18"/>
          <w:lang w:val="nl-NL"/>
        </w:rPr>
        <w:t>https://spi.ed.uca.fr/</w:t>
      </w:r>
    </w:hyperlink>
  </w:p>
  <w:p w14:paraId="2A1BB44D" w14:textId="05DE866E" w:rsidR="00265ED7" w:rsidRDefault="00265ED7" w:rsidP="00376C58">
    <w:pPr>
      <w:pStyle w:val="Pieddepage"/>
      <w:jc w:val="center"/>
      <w:rPr>
        <w:rFonts w:ascii="Arial" w:hAnsi="Arial" w:cs="Arial"/>
        <w:color w:val="000000"/>
        <w:sz w:val="16"/>
        <w:szCs w:val="18"/>
      </w:rPr>
    </w:pPr>
    <w:r>
      <w:rPr>
        <w:rFonts w:ascii="Arial" w:hAnsi="Arial" w:cs="Arial"/>
        <w:color w:val="000000"/>
        <w:sz w:val="16"/>
        <w:szCs w:val="18"/>
      </w:rPr>
      <w:t>T</w:t>
    </w:r>
    <w:r w:rsidR="00CB7C02" w:rsidRPr="00C07AA4">
      <w:rPr>
        <w:rFonts w:ascii="Arial" w:hAnsi="Arial" w:cs="Arial"/>
        <w:color w:val="000000"/>
        <w:sz w:val="16"/>
        <w:szCs w:val="18"/>
      </w:rPr>
      <w:t>él. 04.73.40.76</w:t>
    </w:r>
    <w:r w:rsidR="009446FE">
      <w:rPr>
        <w:rFonts w:ascii="Arial" w:hAnsi="Arial" w:cs="Arial"/>
        <w:color w:val="000000"/>
        <w:sz w:val="16"/>
        <w:szCs w:val="18"/>
      </w:rPr>
      <w:t xml:space="preserve"> 09</w:t>
    </w:r>
  </w:p>
  <w:p w14:paraId="03C319AA" w14:textId="5832A61E" w:rsidR="005D610D" w:rsidRPr="00265ED7" w:rsidRDefault="00BE05F3" w:rsidP="00376C58">
    <w:pPr>
      <w:pStyle w:val="Pieddepage"/>
      <w:jc w:val="center"/>
      <w:rPr>
        <w:rFonts w:ascii="Arial" w:hAnsi="Arial" w:cs="Arial"/>
        <w:color w:val="000000"/>
        <w:sz w:val="16"/>
        <w:szCs w:val="18"/>
        <w:lang w:val="nl-NL"/>
      </w:rPr>
    </w:pPr>
    <w:r>
      <w:rPr>
        <w:rFonts w:ascii="Arial" w:hAnsi="Arial" w:cs="Arial"/>
        <w:color w:val="000000"/>
        <w:sz w:val="16"/>
        <w:szCs w:val="18"/>
      </w:rPr>
      <w:t>E</w:t>
    </w:r>
    <w:r w:rsidR="00CB7C02" w:rsidRPr="00C07AA4">
      <w:rPr>
        <w:rFonts w:ascii="Arial" w:hAnsi="Arial" w:cs="Arial"/>
        <w:color w:val="000000"/>
        <w:sz w:val="16"/>
        <w:szCs w:val="16"/>
      </w:rPr>
      <w:t>mail</w:t>
    </w:r>
    <w:r w:rsidR="00CB7C02">
      <w:rPr>
        <w:rFonts w:ascii="Arial" w:hAnsi="Arial" w:cs="Arial"/>
        <w:color w:val="000000"/>
        <w:sz w:val="16"/>
        <w:szCs w:val="16"/>
      </w:rPr>
      <w:t> :</w:t>
    </w:r>
    <w:r w:rsidR="00CB7C02" w:rsidRPr="00C07AA4">
      <w:rPr>
        <w:rFonts w:ascii="Arial" w:hAnsi="Arial" w:cs="Arial"/>
        <w:color w:val="000000"/>
        <w:sz w:val="16"/>
        <w:szCs w:val="16"/>
      </w:rPr>
      <w:t xml:space="preserve"> </w:t>
    </w:r>
    <w:hyperlink r:id="rId2" w:history="1">
      <w:r w:rsidR="000C7CD1" w:rsidRPr="0044535D">
        <w:rPr>
          <w:rStyle w:val="Lienhypertexte"/>
          <w:rFonts w:ascii="Arial" w:hAnsi="Arial" w:cs="Arial"/>
          <w:sz w:val="16"/>
          <w:szCs w:val="16"/>
        </w:rPr>
        <w:t>edspi.drv@uca.fr</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62E1F" w14:textId="77777777" w:rsidR="003E7D69" w:rsidRDefault="003E7D69" w:rsidP="00266B7F">
      <w:r>
        <w:separator/>
      </w:r>
    </w:p>
  </w:footnote>
  <w:footnote w:type="continuationSeparator" w:id="0">
    <w:p w14:paraId="3160C9A3" w14:textId="77777777" w:rsidR="003E7D69" w:rsidRDefault="003E7D69" w:rsidP="00266B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628D1" w14:textId="366D48CE" w:rsidR="00266B7F" w:rsidRDefault="005D610D" w:rsidP="000E1606">
    <w:pPr>
      <w:pStyle w:val="En-tte"/>
      <w:jc w:val="center"/>
    </w:pPr>
    <w:r>
      <w:rPr>
        <w:noProof/>
      </w:rPr>
      <w:drawing>
        <wp:anchor distT="0" distB="0" distL="114300" distR="114300" simplePos="0" relativeHeight="251658240" behindDoc="0" locked="0" layoutInCell="1" allowOverlap="1" wp14:anchorId="5C2D0F9A" wp14:editId="02423FEF">
          <wp:simplePos x="0" y="0"/>
          <wp:positionH relativeFrom="page">
            <wp:posOffset>5276850</wp:posOffset>
          </wp:positionH>
          <wp:positionV relativeFrom="paragraph">
            <wp:posOffset>-430530</wp:posOffset>
          </wp:positionV>
          <wp:extent cx="2286000" cy="69215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86000" cy="692150"/>
                  </a:xfrm>
                  <a:prstGeom prst="rect">
                    <a:avLst/>
                  </a:prstGeom>
                </pic:spPr>
              </pic:pic>
            </a:graphicData>
          </a:graphic>
          <wp14:sizeRelH relativeFrom="margin">
            <wp14:pctWidth>0</wp14:pctWidth>
          </wp14:sizeRelH>
          <wp14:sizeRelV relativeFrom="margin">
            <wp14:pctHeight>0</wp14:pctHeight>
          </wp14:sizeRelV>
        </wp:anchor>
      </w:drawing>
    </w:r>
    <w:r w:rsidR="000E1606" w:rsidRPr="000E1606">
      <w:rPr>
        <w:noProof/>
      </w:rPr>
      <w:drawing>
        <wp:anchor distT="0" distB="0" distL="114300" distR="114300" simplePos="0" relativeHeight="251659264" behindDoc="0" locked="0" layoutInCell="1" allowOverlap="1" wp14:anchorId="57F8C4BC" wp14:editId="2D777776">
          <wp:simplePos x="0" y="0"/>
          <wp:positionH relativeFrom="column">
            <wp:posOffset>-511175</wp:posOffset>
          </wp:positionH>
          <wp:positionV relativeFrom="paragraph">
            <wp:posOffset>-392430</wp:posOffset>
          </wp:positionV>
          <wp:extent cx="741680" cy="704850"/>
          <wp:effectExtent l="0" t="0" r="1270" b="0"/>
          <wp:wrapSquare wrapText="bothSides"/>
          <wp:docPr id="13" name="Image" descr="Imag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AC4392-EBED-45F6-8377-572F960475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4AC4392-EBED-45F6-8377-572F960475D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41680" cy="704850"/>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6E4F73CD" w14:textId="33B20801" w:rsidR="00266B7F" w:rsidRDefault="00266B7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5821"/>
    <w:multiLevelType w:val="hybridMultilevel"/>
    <w:tmpl w:val="8D3EE686"/>
    <w:lvl w:ilvl="0" w:tplc="6DCE125A">
      <w:numFmt w:val="bullet"/>
      <w:lvlText w:val=""/>
      <w:lvlJc w:val="left"/>
      <w:pPr>
        <w:ind w:left="1068" w:hanging="360"/>
      </w:pPr>
      <w:rPr>
        <w:rFonts w:ascii="Symbol" w:eastAsia="Times"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2C83855"/>
    <w:multiLevelType w:val="hybridMultilevel"/>
    <w:tmpl w:val="CFC2E8A8"/>
    <w:lvl w:ilvl="0" w:tplc="690EAAEC">
      <w:start w:val="1"/>
      <w:numFmt w:val="decimal"/>
      <w:lvlText w:val="%1-"/>
      <w:lvlJc w:val="left"/>
      <w:pPr>
        <w:ind w:left="92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32471028"/>
    <w:multiLevelType w:val="hybridMultilevel"/>
    <w:tmpl w:val="00A86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543311"/>
    <w:multiLevelType w:val="hybridMultilevel"/>
    <w:tmpl w:val="22325600"/>
    <w:lvl w:ilvl="0" w:tplc="94D892E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75"/>
    <w:rsid w:val="00005451"/>
    <w:rsid w:val="00020C53"/>
    <w:rsid w:val="00044BCE"/>
    <w:rsid w:val="00054E2D"/>
    <w:rsid w:val="00063D10"/>
    <w:rsid w:val="00066398"/>
    <w:rsid w:val="0007621B"/>
    <w:rsid w:val="00077175"/>
    <w:rsid w:val="00091077"/>
    <w:rsid w:val="00092890"/>
    <w:rsid w:val="000958DC"/>
    <w:rsid w:val="000966B5"/>
    <w:rsid w:val="000973D2"/>
    <w:rsid w:val="000A6E8C"/>
    <w:rsid w:val="000B39F7"/>
    <w:rsid w:val="000C7CD1"/>
    <w:rsid w:val="000D3622"/>
    <w:rsid w:val="000E1606"/>
    <w:rsid w:val="000E1611"/>
    <w:rsid w:val="000F2ABA"/>
    <w:rsid w:val="001034F7"/>
    <w:rsid w:val="00107CC1"/>
    <w:rsid w:val="001202CC"/>
    <w:rsid w:val="001258E8"/>
    <w:rsid w:val="001312B3"/>
    <w:rsid w:val="00131626"/>
    <w:rsid w:val="00143687"/>
    <w:rsid w:val="001535F7"/>
    <w:rsid w:val="00172544"/>
    <w:rsid w:val="001805ED"/>
    <w:rsid w:val="00181E61"/>
    <w:rsid w:val="00185518"/>
    <w:rsid w:val="0019698A"/>
    <w:rsid w:val="001B4CEE"/>
    <w:rsid w:val="001D22D5"/>
    <w:rsid w:val="001D55DB"/>
    <w:rsid w:val="001E0F70"/>
    <w:rsid w:val="001E2DE3"/>
    <w:rsid w:val="001E5CE4"/>
    <w:rsid w:val="001F3A93"/>
    <w:rsid w:val="002034DE"/>
    <w:rsid w:val="0021019A"/>
    <w:rsid w:val="00210C7E"/>
    <w:rsid w:val="00215F55"/>
    <w:rsid w:val="00252B67"/>
    <w:rsid w:val="00254460"/>
    <w:rsid w:val="00255006"/>
    <w:rsid w:val="002608A3"/>
    <w:rsid w:val="00264A90"/>
    <w:rsid w:val="00265ED7"/>
    <w:rsid w:val="00266B7F"/>
    <w:rsid w:val="00272867"/>
    <w:rsid w:val="002823C3"/>
    <w:rsid w:val="002836A3"/>
    <w:rsid w:val="002846A3"/>
    <w:rsid w:val="00292419"/>
    <w:rsid w:val="002935F9"/>
    <w:rsid w:val="002A2CA1"/>
    <w:rsid w:val="002A41B4"/>
    <w:rsid w:val="002B0335"/>
    <w:rsid w:val="002C502D"/>
    <w:rsid w:val="002D5865"/>
    <w:rsid w:val="002F38D3"/>
    <w:rsid w:val="002F59B8"/>
    <w:rsid w:val="003637AB"/>
    <w:rsid w:val="00363825"/>
    <w:rsid w:val="00376C58"/>
    <w:rsid w:val="00391C18"/>
    <w:rsid w:val="00394417"/>
    <w:rsid w:val="00396A7B"/>
    <w:rsid w:val="00397A03"/>
    <w:rsid w:val="003A0975"/>
    <w:rsid w:val="003A54A9"/>
    <w:rsid w:val="003B0D5C"/>
    <w:rsid w:val="003B0EB1"/>
    <w:rsid w:val="003B69A3"/>
    <w:rsid w:val="003C1AE7"/>
    <w:rsid w:val="003C602A"/>
    <w:rsid w:val="003D06B5"/>
    <w:rsid w:val="003E351E"/>
    <w:rsid w:val="003E39A3"/>
    <w:rsid w:val="003E61C3"/>
    <w:rsid w:val="003E7D69"/>
    <w:rsid w:val="003F4CD5"/>
    <w:rsid w:val="00416E03"/>
    <w:rsid w:val="00426133"/>
    <w:rsid w:val="00456330"/>
    <w:rsid w:val="00467353"/>
    <w:rsid w:val="00470609"/>
    <w:rsid w:val="0047523F"/>
    <w:rsid w:val="00480942"/>
    <w:rsid w:val="00494E0C"/>
    <w:rsid w:val="004B3B12"/>
    <w:rsid w:val="004E0E28"/>
    <w:rsid w:val="00503A46"/>
    <w:rsid w:val="00525264"/>
    <w:rsid w:val="00525A05"/>
    <w:rsid w:val="005319D8"/>
    <w:rsid w:val="0054136F"/>
    <w:rsid w:val="00544A11"/>
    <w:rsid w:val="0054769F"/>
    <w:rsid w:val="00572F71"/>
    <w:rsid w:val="005B152F"/>
    <w:rsid w:val="005B263C"/>
    <w:rsid w:val="005C3F75"/>
    <w:rsid w:val="005C5236"/>
    <w:rsid w:val="005D4B3E"/>
    <w:rsid w:val="005D610D"/>
    <w:rsid w:val="005E6110"/>
    <w:rsid w:val="005F10B9"/>
    <w:rsid w:val="00622538"/>
    <w:rsid w:val="00622697"/>
    <w:rsid w:val="00633517"/>
    <w:rsid w:val="00645B14"/>
    <w:rsid w:val="0066544E"/>
    <w:rsid w:val="006661E9"/>
    <w:rsid w:val="00670E81"/>
    <w:rsid w:val="006812F5"/>
    <w:rsid w:val="00685EF7"/>
    <w:rsid w:val="006872AF"/>
    <w:rsid w:val="00694854"/>
    <w:rsid w:val="006A24C4"/>
    <w:rsid w:val="006A734F"/>
    <w:rsid w:val="006B21F1"/>
    <w:rsid w:val="006C3D90"/>
    <w:rsid w:val="006F7EB3"/>
    <w:rsid w:val="00704A8B"/>
    <w:rsid w:val="00722AD4"/>
    <w:rsid w:val="00732E7E"/>
    <w:rsid w:val="007434DA"/>
    <w:rsid w:val="00746D9C"/>
    <w:rsid w:val="00751886"/>
    <w:rsid w:val="00753202"/>
    <w:rsid w:val="00753DE3"/>
    <w:rsid w:val="00754D11"/>
    <w:rsid w:val="007642DC"/>
    <w:rsid w:val="00783ACB"/>
    <w:rsid w:val="00786807"/>
    <w:rsid w:val="00791B3B"/>
    <w:rsid w:val="007B1057"/>
    <w:rsid w:val="007D58EF"/>
    <w:rsid w:val="007D7A64"/>
    <w:rsid w:val="007D7DB5"/>
    <w:rsid w:val="007E33AF"/>
    <w:rsid w:val="008029E9"/>
    <w:rsid w:val="00810F73"/>
    <w:rsid w:val="00827EA2"/>
    <w:rsid w:val="00842B6E"/>
    <w:rsid w:val="00846A49"/>
    <w:rsid w:val="008721E6"/>
    <w:rsid w:val="00886F69"/>
    <w:rsid w:val="008B2013"/>
    <w:rsid w:val="008C1092"/>
    <w:rsid w:val="008C638F"/>
    <w:rsid w:val="008C63A2"/>
    <w:rsid w:val="008D7E36"/>
    <w:rsid w:val="009444CD"/>
    <w:rsid w:val="009446FE"/>
    <w:rsid w:val="00946629"/>
    <w:rsid w:val="00956A4A"/>
    <w:rsid w:val="009608E0"/>
    <w:rsid w:val="0098485F"/>
    <w:rsid w:val="00986483"/>
    <w:rsid w:val="00991B79"/>
    <w:rsid w:val="009A1CBD"/>
    <w:rsid w:val="009A5D8F"/>
    <w:rsid w:val="009A72FB"/>
    <w:rsid w:val="009C6FB3"/>
    <w:rsid w:val="009D080C"/>
    <w:rsid w:val="009D11DF"/>
    <w:rsid w:val="009D2479"/>
    <w:rsid w:val="009E0EEA"/>
    <w:rsid w:val="009E574D"/>
    <w:rsid w:val="009F2F18"/>
    <w:rsid w:val="00A12F41"/>
    <w:rsid w:val="00A15E5B"/>
    <w:rsid w:val="00A16CF8"/>
    <w:rsid w:val="00A2104C"/>
    <w:rsid w:val="00A41F95"/>
    <w:rsid w:val="00A421A0"/>
    <w:rsid w:val="00A55618"/>
    <w:rsid w:val="00A92A4F"/>
    <w:rsid w:val="00A95744"/>
    <w:rsid w:val="00AE0C9E"/>
    <w:rsid w:val="00AE262D"/>
    <w:rsid w:val="00AE4876"/>
    <w:rsid w:val="00AE6CF6"/>
    <w:rsid w:val="00B0590E"/>
    <w:rsid w:val="00B2159E"/>
    <w:rsid w:val="00B22322"/>
    <w:rsid w:val="00B35E69"/>
    <w:rsid w:val="00B374F6"/>
    <w:rsid w:val="00B463B0"/>
    <w:rsid w:val="00B51F62"/>
    <w:rsid w:val="00B62D75"/>
    <w:rsid w:val="00B67C37"/>
    <w:rsid w:val="00B74AA0"/>
    <w:rsid w:val="00B912BD"/>
    <w:rsid w:val="00B93251"/>
    <w:rsid w:val="00B9679E"/>
    <w:rsid w:val="00B97A89"/>
    <w:rsid w:val="00BA4480"/>
    <w:rsid w:val="00BB1A84"/>
    <w:rsid w:val="00BB6180"/>
    <w:rsid w:val="00BB7B5B"/>
    <w:rsid w:val="00BD1ADA"/>
    <w:rsid w:val="00BD3C71"/>
    <w:rsid w:val="00BE05F3"/>
    <w:rsid w:val="00BE08AF"/>
    <w:rsid w:val="00C25290"/>
    <w:rsid w:val="00C26D52"/>
    <w:rsid w:val="00C27849"/>
    <w:rsid w:val="00C32699"/>
    <w:rsid w:val="00C64389"/>
    <w:rsid w:val="00C72A40"/>
    <w:rsid w:val="00CB01A1"/>
    <w:rsid w:val="00CB7C02"/>
    <w:rsid w:val="00CC202E"/>
    <w:rsid w:val="00CC5F7D"/>
    <w:rsid w:val="00CD5E4E"/>
    <w:rsid w:val="00CD6065"/>
    <w:rsid w:val="00CF135A"/>
    <w:rsid w:val="00CF240A"/>
    <w:rsid w:val="00D10E6C"/>
    <w:rsid w:val="00D13F54"/>
    <w:rsid w:val="00D16332"/>
    <w:rsid w:val="00D27092"/>
    <w:rsid w:val="00D426E5"/>
    <w:rsid w:val="00D42A52"/>
    <w:rsid w:val="00D52EDA"/>
    <w:rsid w:val="00D560C4"/>
    <w:rsid w:val="00D6104C"/>
    <w:rsid w:val="00D630FD"/>
    <w:rsid w:val="00D65EF1"/>
    <w:rsid w:val="00D72651"/>
    <w:rsid w:val="00D97916"/>
    <w:rsid w:val="00DA7BEC"/>
    <w:rsid w:val="00DB2B59"/>
    <w:rsid w:val="00DB662B"/>
    <w:rsid w:val="00DC0F2A"/>
    <w:rsid w:val="00DC1890"/>
    <w:rsid w:val="00DD19D7"/>
    <w:rsid w:val="00DD2C10"/>
    <w:rsid w:val="00DE469F"/>
    <w:rsid w:val="00DF513A"/>
    <w:rsid w:val="00E0122D"/>
    <w:rsid w:val="00E0145C"/>
    <w:rsid w:val="00E15888"/>
    <w:rsid w:val="00E37AA5"/>
    <w:rsid w:val="00E52127"/>
    <w:rsid w:val="00E53F07"/>
    <w:rsid w:val="00E62808"/>
    <w:rsid w:val="00E720B1"/>
    <w:rsid w:val="00E853C2"/>
    <w:rsid w:val="00E87F66"/>
    <w:rsid w:val="00EB68F5"/>
    <w:rsid w:val="00EC146C"/>
    <w:rsid w:val="00EE598A"/>
    <w:rsid w:val="00F01C5F"/>
    <w:rsid w:val="00F02953"/>
    <w:rsid w:val="00F31CDE"/>
    <w:rsid w:val="00F452BB"/>
    <w:rsid w:val="00F45DFE"/>
    <w:rsid w:val="00F47EB5"/>
    <w:rsid w:val="00F759B9"/>
    <w:rsid w:val="00F77081"/>
    <w:rsid w:val="00FA128B"/>
    <w:rsid w:val="00FA593C"/>
    <w:rsid w:val="00FB3C25"/>
    <w:rsid w:val="00FB759B"/>
    <w:rsid w:val="00FD408C"/>
    <w:rsid w:val="00FD6614"/>
    <w:rsid w:val="00FD6C6A"/>
    <w:rsid w:val="00FE439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08216"/>
  <w15:docId w15:val="{8D39A019-1A1E-46F0-A4C1-6276563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C18"/>
    <w:rPr>
      <w:sz w:val="24"/>
    </w:rPr>
  </w:style>
  <w:style w:type="paragraph" w:styleId="Titre1">
    <w:name w:val="heading 1"/>
    <w:basedOn w:val="Normal"/>
    <w:next w:val="Normal"/>
    <w:link w:val="Titre1Car"/>
    <w:qFormat/>
    <w:pPr>
      <w:keepNext/>
      <w:jc w:val="both"/>
      <w:outlineLvl w:val="0"/>
    </w:pPr>
    <w:rPr>
      <w:b/>
    </w:rPr>
  </w:style>
  <w:style w:type="paragraph" w:styleId="Titre2">
    <w:name w:val="heading 2"/>
    <w:basedOn w:val="Normal"/>
    <w:next w:val="Normal"/>
    <w:qFormat/>
    <w:pPr>
      <w:keepNext/>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i/>
    </w:rPr>
  </w:style>
  <w:style w:type="paragraph" w:styleId="Corpsdetexte2">
    <w:name w:val="Body Text 2"/>
    <w:basedOn w:val="Normal"/>
    <w:link w:val="Corpsdetexte2Car"/>
    <w:pPr>
      <w:jc w:val="both"/>
    </w:pPr>
  </w:style>
  <w:style w:type="paragraph" w:styleId="Titre">
    <w:name w:val="Title"/>
    <w:basedOn w:val="Normal"/>
    <w:qFormat/>
    <w:pPr>
      <w:jc w:val="center"/>
    </w:pPr>
    <w:rPr>
      <w:b/>
      <w:sz w:val="28"/>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paragraph" w:styleId="Corpsdetexte3">
    <w:name w:val="Body Text 3"/>
    <w:basedOn w:val="Normal"/>
    <w:link w:val="Corpsdetexte3Car"/>
    <w:pPr>
      <w:jc w:val="center"/>
    </w:pPr>
    <w:rPr>
      <w:b/>
    </w:rPr>
  </w:style>
  <w:style w:type="character" w:customStyle="1" w:styleId="CorpsdetexteCar">
    <w:name w:val="Corps de texte Car"/>
    <w:link w:val="Corpsdetexte"/>
    <w:rsid w:val="00B62D75"/>
    <w:rPr>
      <w:i/>
      <w:sz w:val="24"/>
    </w:rPr>
  </w:style>
  <w:style w:type="character" w:customStyle="1" w:styleId="jrnl">
    <w:name w:val="jrnl"/>
    <w:basedOn w:val="Policepardfaut"/>
    <w:rsid w:val="00B62D75"/>
  </w:style>
  <w:style w:type="character" w:customStyle="1" w:styleId="mediumtext1">
    <w:name w:val="medium_text1"/>
    <w:rsid w:val="00B62D75"/>
    <w:rPr>
      <w:sz w:val="24"/>
      <w:szCs w:val="24"/>
    </w:rPr>
  </w:style>
  <w:style w:type="paragraph" w:customStyle="1" w:styleId="rprtbody">
    <w:name w:val="rprtbody"/>
    <w:basedOn w:val="Normal"/>
    <w:rsid w:val="00B62D75"/>
    <w:pPr>
      <w:spacing w:before="100" w:beforeAutospacing="1" w:after="100" w:afterAutospacing="1"/>
    </w:pPr>
    <w:rPr>
      <w:rFonts w:ascii="Times New Roman" w:eastAsia="Times New Roman" w:hAnsi="Times New Roman"/>
      <w:szCs w:val="24"/>
    </w:rPr>
  </w:style>
  <w:style w:type="character" w:customStyle="1" w:styleId="src">
    <w:name w:val="src"/>
    <w:basedOn w:val="Policepardfaut"/>
    <w:rsid w:val="00B62D75"/>
  </w:style>
  <w:style w:type="character" w:customStyle="1" w:styleId="UnresolvedMention">
    <w:name w:val="Unresolved Mention"/>
    <w:basedOn w:val="Policepardfaut"/>
    <w:uiPriority w:val="99"/>
    <w:semiHidden/>
    <w:unhideWhenUsed/>
    <w:rsid w:val="00066398"/>
    <w:rPr>
      <w:color w:val="605E5C"/>
      <w:shd w:val="clear" w:color="auto" w:fill="E1DFDD"/>
    </w:rPr>
  </w:style>
  <w:style w:type="character" w:customStyle="1" w:styleId="Corpsdetexte2Car">
    <w:name w:val="Corps de texte 2 Car"/>
    <w:basedOn w:val="Policepardfaut"/>
    <w:link w:val="Corpsdetexte2"/>
    <w:rsid w:val="001B4CEE"/>
    <w:rPr>
      <w:sz w:val="24"/>
    </w:rPr>
  </w:style>
  <w:style w:type="character" w:customStyle="1" w:styleId="Titre1Car">
    <w:name w:val="Titre 1 Car"/>
    <w:basedOn w:val="Policepardfaut"/>
    <w:link w:val="Titre1"/>
    <w:rsid w:val="001B4CEE"/>
    <w:rPr>
      <w:b/>
      <w:sz w:val="24"/>
    </w:rPr>
  </w:style>
  <w:style w:type="paragraph" w:styleId="En-tte">
    <w:name w:val="header"/>
    <w:basedOn w:val="Normal"/>
    <w:link w:val="En-tteCar"/>
    <w:uiPriority w:val="99"/>
    <w:unhideWhenUsed/>
    <w:rsid w:val="00266B7F"/>
    <w:pPr>
      <w:tabs>
        <w:tab w:val="center" w:pos="4703"/>
        <w:tab w:val="right" w:pos="9406"/>
      </w:tabs>
    </w:pPr>
  </w:style>
  <w:style w:type="character" w:customStyle="1" w:styleId="En-tteCar">
    <w:name w:val="En-tête Car"/>
    <w:basedOn w:val="Policepardfaut"/>
    <w:link w:val="En-tte"/>
    <w:uiPriority w:val="99"/>
    <w:rsid w:val="00266B7F"/>
    <w:rPr>
      <w:sz w:val="24"/>
    </w:rPr>
  </w:style>
  <w:style w:type="paragraph" w:styleId="Pieddepage">
    <w:name w:val="footer"/>
    <w:basedOn w:val="Normal"/>
    <w:link w:val="PieddepageCar"/>
    <w:unhideWhenUsed/>
    <w:rsid w:val="00266B7F"/>
    <w:pPr>
      <w:tabs>
        <w:tab w:val="center" w:pos="4703"/>
        <w:tab w:val="right" w:pos="9406"/>
      </w:tabs>
    </w:pPr>
  </w:style>
  <w:style w:type="character" w:customStyle="1" w:styleId="PieddepageCar">
    <w:name w:val="Pied de page Car"/>
    <w:basedOn w:val="Policepardfaut"/>
    <w:link w:val="Pieddepage"/>
    <w:rsid w:val="00266B7F"/>
    <w:rPr>
      <w:sz w:val="24"/>
    </w:rPr>
  </w:style>
  <w:style w:type="character" w:customStyle="1" w:styleId="Corpsdetexte3Car">
    <w:name w:val="Corps de texte 3 Car"/>
    <w:basedOn w:val="Policepardfaut"/>
    <w:link w:val="Corpsdetexte3"/>
    <w:rsid w:val="00391C1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609211">
      <w:bodyDiv w:val="1"/>
      <w:marLeft w:val="0"/>
      <w:marRight w:val="0"/>
      <w:marTop w:val="0"/>
      <w:marBottom w:val="0"/>
      <w:divBdr>
        <w:top w:val="none" w:sz="0" w:space="0" w:color="auto"/>
        <w:left w:val="none" w:sz="0" w:space="0" w:color="auto"/>
        <w:bottom w:val="none" w:sz="0" w:space="0" w:color="auto"/>
        <w:right w:val="none" w:sz="0" w:space="0" w:color="auto"/>
      </w:divBdr>
    </w:div>
    <w:div w:id="979963624">
      <w:bodyDiv w:val="1"/>
      <w:marLeft w:val="0"/>
      <w:marRight w:val="0"/>
      <w:marTop w:val="0"/>
      <w:marBottom w:val="0"/>
      <w:divBdr>
        <w:top w:val="none" w:sz="0" w:space="0" w:color="auto"/>
        <w:left w:val="none" w:sz="0" w:space="0" w:color="auto"/>
        <w:bottom w:val="none" w:sz="0" w:space="0" w:color="auto"/>
        <w:right w:val="none" w:sz="0" w:space="0" w:color="auto"/>
      </w:divBdr>
    </w:div>
    <w:div w:id="1961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spi.ed.uca.fr/" TargetMode="External"/><Relationship Id="rId2" Type="http://schemas.openxmlformats.org/officeDocument/2006/relationships/hyperlink" Target="mailto:edspi.drv@uc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559</Words>
  <Characters>3077</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ECOLE DOCTORALE DES SCIENCES DE LA VIE ET DE LA SANTE</vt:lpstr>
    </vt:vector>
  </TitlesOfParts>
  <Company>CNRS</Company>
  <LinksUpToDate>false</LinksUpToDate>
  <CharactersWithSpaces>3629</CharactersWithSpaces>
  <SharedDoc>false</SharedDoc>
  <HLinks>
    <vt:vector size="18" baseType="variant">
      <vt:variant>
        <vt:i4>6815868</vt:i4>
      </vt:variant>
      <vt:variant>
        <vt:i4>6</vt:i4>
      </vt:variant>
      <vt:variant>
        <vt:i4>0</vt:i4>
      </vt:variant>
      <vt:variant>
        <vt:i4>5</vt:i4>
      </vt:variant>
      <vt:variant>
        <vt:lpwstr>http://www.ncbi.nlm.nih.gov/pubmed/19493334?itool=EntrezSystem2.PEntrez.Pubmed.Pubmed_ResultsPanel.Pubmed_RVDocSum&amp;ordinalpos=1</vt:lpwstr>
      </vt:variant>
      <vt:variant>
        <vt:lpwstr/>
      </vt:variant>
      <vt:variant>
        <vt:i4>6815864</vt:i4>
      </vt:variant>
      <vt:variant>
        <vt:i4>3</vt:i4>
      </vt:variant>
      <vt:variant>
        <vt:i4>0</vt:i4>
      </vt:variant>
      <vt:variant>
        <vt:i4>5</vt:i4>
      </vt:variant>
      <vt:variant>
        <vt:lpwstr>http://www.ncbi.nlm.nih.gov/pubmed/19182270?itool=EntrezSystem2.PEntrez.Pubmed.Pubmed_ResultsPanel.Pubmed_RVDocSum&amp;ordinalpos=1</vt:lpwstr>
      </vt:variant>
      <vt:variant>
        <vt:lpwstr/>
      </vt:variant>
      <vt:variant>
        <vt:i4>1966137</vt:i4>
      </vt:variant>
      <vt:variant>
        <vt:i4>0</vt:i4>
      </vt:variant>
      <vt:variant>
        <vt:i4>0</vt:i4>
      </vt:variant>
      <vt:variant>
        <vt:i4>5</vt:i4>
      </vt:variant>
      <vt:variant>
        <vt:lpwstr>mailto:Nicolas.blot@univ-bpclermont.fr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DES SCIENCES DE LA VIE ET DE LA SANTE</dc:title>
  <dc:creator>Georges Picard</dc:creator>
  <cp:lastModifiedBy>JM Nedelec</cp:lastModifiedBy>
  <cp:revision>12</cp:revision>
  <cp:lastPrinted>2022-01-17T10:11:00Z</cp:lastPrinted>
  <dcterms:created xsi:type="dcterms:W3CDTF">2024-03-14T12:04:00Z</dcterms:created>
  <dcterms:modified xsi:type="dcterms:W3CDTF">2024-03-14T13:56:00Z</dcterms:modified>
</cp:coreProperties>
</file>